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B8" w:rsidRDefault="004156B8" w:rsidP="004156B8">
      <w:pPr>
        <w:snapToGrid w:val="0"/>
        <w:jc w:val="center"/>
        <w:rPr>
          <w:rFonts w:ascii="ＭＳ ゴシック" w:eastAsia="ＭＳ ゴシック" w:hAnsi="ＭＳ ゴシック" w:cs="Century"/>
          <w:sz w:val="32"/>
          <w:szCs w:val="32"/>
        </w:rPr>
      </w:pPr>
    </w:p>
    <w:p w:rsidR="004156B8" w:rsidRDefault="004156B8" w:rsidP="004156B8">
      <w:pPr>
        <w:snapToGrid w:val="0"/>
        <w:jc w:val="center"/>
        <w:rPr>
          <w:rFonts w:ascii="ＭＳ ゴシック" w:eastAsia="ＭＳ ゴシック" w:hAnsi="ＭＳ ゴシック" w:cs="Century"/>
          <w:sz w:val="32"/>
          <w:szCs w:val="32"/>
        </w:rPr>
      </w:pPr>
    </w:p>
    <w:p w:rsidR="004156B8" w:rsidRPr="00815F73" w:rsidRDefault="004156B8" w:rsidP="004156B8">
      <w:pPr>
        <w:snapToGrid w:val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15F73">
        <w:rPr>
          <w:rFonts w:ascii="ＭＳ ゴシック" w:eastAsia="ＭＳ ゴシック" w:hAnsi="ＭＳ ゴシック" w:cs="Century" w:hint="eastAsia"/>
          <w:b/>
          <w:sz w:val="28"/>
          <w:szCs w:val="28"/>
        </w:rPr>
        <w:t>使用者による障害者虐待対応帳票</w:t>
      </w:r>
    </w:p>
    <w:p w:rsidR="004156B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662"/>
        <w:gridCol w:w="851"/>
      </w:tblGrid>
      <w:tr w:rsidR="00AD4B28" w:rsidRPr="00AD4B28" w:rsidTr="005356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帳　　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頁</w:t>
            </w:r>
          </w:p>
        </w:tc>
      </w:tr>
      <w:tr w:rsidR="00AD4B28" w:rsidRPr="00AD4B28" w:rsidTr="005356B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フロー図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55</w:t>
            </w:r>
          </w:p>
        </w:tc>
      </w:tr>
      <w:tr w:rsidR="00AD4B28" w:rsidRPr="00AD4B28" w:rsidTr="005356B6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１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相談・通報・届出受付票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57</w:t>
            </w:r>
          </w:p>
        </w:tc>
      </w:tr>
      <w:tr w:rsidR="00AD4B28" w:rsidRPr="00AD4B28" w:rsidTr="005356B6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２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情報共有・協議票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59</w:t>
            </w:r>
          </w:p>
        </w:tc>
      </w:tr>
      <w:tr w:rsidR="00AD4B28" w:rsidRPr="00AD4B28" w:rsidTr="005356B6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３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事実確認準備票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60</w:t>
            </w:r>
          </w:p>
        </w:tc>
      </w:tr>
      <w:tr w:rsidR="00AD4B28" w:rsidRPr="00AD4B28" w:rsidTr="005356B6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４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ア．対象者別面接票</w:t>
            </w:r>
          </w:p>
          <w:p w:rsidR="004156B8" w:rsidRPr="00AD4B28" w:rsidRDefault="004156B8" w:rsidP="004156B8">
            <w:pPr>
              <w:autoSpaceDE/>
              <w:ind w:leftChars="100" w:left="284" w:hangingChars="35" w:hanging="8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①障害者本人、②障害のあるその他の従業員用、③ 使用者</w:t>
            </w:r>
          </w:p>
          <w:p w:rsidR="004156B8" w:rsidRPr="00AD4B28" w:rsidRDefault="004156B8" w:rsidP="004156B8">
            <w:pPr>
              <w:autoSpaceDE/>
              <w:ind w:leftChars="100" w:left="284" w:hangingChars="35" w:hanging="8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④現場主任・リーダー、⑤一般従業員、</w:t>
            </w:r>
          </w:p>
          <w:p w:rsidR="004156B8" w:rsidRPr="00AD4B28" w:rsidRDefault="004156B8" w:rsidP="004156B8">
            <w:pPr>
              <w:autoSpaceDE/>
              <w:ind w:leftChars="100" w:left="284" w:hangingChars="35" w:hanging="8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⑥虐待を行った疑いのある使用者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ind w:left="324" w:hangingChars="135" w:hanging="324"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62</w:t>
            </w:r>
          </w:p>
        </w:tc>
      </w:tr>
      <w:tr w:rsidR="00AD4B28" w:rsidRPr="00AD4B28" w:rsidTr="005356B6">
        <w:trPr>
          <w:trHeight w:val="4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B8" w:rsidRPr="00AD4B28" w:rsidRDefault="004156B8" w:rsidP="000C68F4">
            <w:pPr>
              <w:widowControl/>
              <w:autoSpaceDE/>
              <w:autoSpaceDN/>
              <w:jc w:val="left"/>
              <w:rPr>
                <w:rFonts w:hAnsi="ＭＳ 明朝" w:cs="Century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イ．各種書類確認票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75</w:t>
            </w:r>
          </w:p>
        </w:tc>
      </w:tr>
      <w:tr w:rsidR="00AD4B28" w:rsidRPr="00AD4B28" w:rsidTr="005356B6">
        <w:trPr>
          <w:trHeight w:val="56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B8" w:rsidRPr="00AD4B28" w:rsidRDefault="004156B8" w:rsidP="000C68F4">
            <w:pPr>
              <w:widowControl/>
              <w:autoSpaceDE/>
              <w:autoSpaceDN/>
              <w:jc w:val="left"/>
              <w:rPr>
                <w:rFonts w:hAnsi="ＭＳ 明朝" w:cs="Century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ウ．事業所の状況把握・点検票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76</w:t>
            </w:r>
          </w:p>
        </w:tc>
      </w:tr>
      <w:tr w:rsidR="00AD4B28" w:rsidRPr="00AD4B28" w:rsidTr="005356B6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５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事実確認調査結果報告書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77</w:t>
            </w:r>
          </w:p>
        </w:tc>
      </w:tr>
      <w:tr w:rsidR="00AD4B28" w:rsidRPr="00AD4B28" w:rsidTr="005356B6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アセスメント要約票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81</w:t>
            </w:r>
          </w:p>
        </w:tc>
      </w:tr>
      <w:tr w:rsidR="00AD4B28" w:rsidRPr="00AD4B28" w:rsidTr="005356B6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７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6B6" w:rsidRDefault="004156B8" w:rsidP="000C68F4">
            <w:pPr>
              <w:autoSpaceDE/>
              <w:ind w:left="324" w:hangingChars="135" w:hanging="324"/>
              <w:rPr>
                <w:rFonts w:hAnsi="ＭＳ 明朝" w:cs="Century" w:hint="eastAsia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虐待対応ケース会議記録・計画書～コアメンバー会議用</w:t>
            </w:r>
          </w:p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bookmarkStart w:id="0" w:name="_GoBack"/>
            <w:bookmarkEnd w:id="0"/>
            <w:r w:rsidRPr="00AD4B28">
              <w:rPr>
                <w:rFonts w:hAnsi="ＭＳ 明朝" w:cs="Century" w:hint="eastAsia"/>
                <w:sz w:val="24"/>
              </w:rPr>
              <w:t>（１）（２）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widowControl/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83</w:t>
            </w:r>
          </w:p>
        </w:tc>
      </w:tr>
      <w:tr w:rsidR="00AD4B28" w:rsidRPr="00AD4B28" w:rsidTr="005356B6">
        <w:trPr>
          <w:trHeight w:val="6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８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虐待対応ケース会議記録・計画書（１）（２）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widowControl/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85</w:t>
            </w:r>
          </w:p>
        </w:tc>
      </w:tr>
      <w:tr w:rsidR="00AD4B28" w:rsidRPr="00AD4B28" w:rsidTr="005356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９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B8" w:rsidRPr="00AD4B28" w:rsidRDefault="004156B8" w:rsidP="000C68F4">
            <w:pPr>
              <w:autoSpaceDE/>
              <w:ind w:left="324" w:hangingChars="135" w:hanging="324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虐待対応評価会議記録票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B8" w:rsidRPr="00AD4B28" w:rsidRDefault="004156B8" w:rsidP="000C68F4">
            <w:pPr>
              <w:widowControl/>
              <w:autoSpaceDE/>
              <w:jc w:val="center"/>
              <w:rPr>
                <w:rFonts w:hAnsi="ＭＳ 明朝" w:cs="Century"/>
                <w:sz w:val="24"/>
              </w:rPr>
            </w:pPr>
            <w:r w:rsidRPr="00AD4B28">
              <w:rPr>
                <w:rFonts w:hAnsi="ＭＳ 明朝" w:cs="Century" w:hint="eastAsia"/>
                <w:sz w:val="24"/>
              </w:rPr>
              <w:t>87</w:t>
            </w:r>
          </w:p>
        </w:tc>
      </w:tr>
    </w:tbl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4156B8" w:rsidRPr="00AD4B28" w:rsidRDefault="004156B8" w:rsidP="004156B8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5F6834" w:rsidRPr="00AD4B28" w:rsidRDefault="005F6834"/>
    <w:sectPr w:rsidR="005F6834" w:rsidRPr="00AD4B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B8"/>
    <w:rsid w:val="004156B8"/>
    <w:rsid w:val="0049490A"/>
    <w:rsid w:val="005356B6"/>
    <w:rsid w:val="005F6834"/>
    <w:rsid w:val="00AD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B8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90A"/>
    <w:pPr>
      <w:autoSpaceDE/>
      <w:autoSpaceDN/>
      <w:ind w:leftChars="400" w:left="840"/>
    </w:pPr>
    <w:rPr>
      <w:rFonts w:asciiTheme="minorHAnsi" w:eastAsiaTheme="minorEastAsia" w:hAnsiTheme="minorHAnsi" w:cstheme="minorBidi"/>
      <w:sz w:val="21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356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356B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B8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90A"/>
    <w:pPr>
      <w:autoSpaceDE/>
      <w:autoSpaceDN/>
      <w:ind w:leftChars="400" w:left="840"/>
    </w:pPr>
    <w:rPr>
      <w:rFonts w:asciiTheme="minorHAnsi" w:eastAsiaTheme="minorEastAsia" w:hAnsiTheme="minorHAnsi" w:cstheme="minorBidi"/>
      <w:sz w:val="21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356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356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小幡</dc:creator>
  <cp:lastModifiedBy>小幡</cp:lastModifiedBy>
  <cp:revision>3</cp:revision>
  <cp:lastPrinted>2014-10-09T01:56:00Z</cp:lastPrinted>
  <dcterms:created xsi:type="dcterms:W3CDTF">2014-10-08T08:24:00Z</dcterms:created>
  <dcterms:modified xsi:type="dcterms:W3CDTF">2014-10-09T01:56:00Z</dcterms:modified>
</cp:coreProperties>
</file>